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  <w:ind w:firstLine="709"/>
        <w:jc w:val="both"/>
      </w:pPr>
      <w:r>
        <w:rPr>
          <w:b w:val="0"/>
        </w:rPr>
        <w:t>EXCELENTÍSSIMO(A) SENHOR(A) DOUTOR(A) JUIZ(A) DO TRABALHO DA [___ª] VARA DO TRABALHO DE [CIDADE]/[UF]</w:t>
      </w:r>
    </w:p>
    <w:p>
      <w:pPr>
        <w:spacing w:line="360" w:lineRule="auto"/>
        <w:ind w:firstLine="709"/>
        <w:jc w:val="both"/>
      </w:pPr>
      <w:r>
        <w:rPr>
          <w:b w:val="0"/>
        </w:rPr>
        <w:t>[NOME COMPLETO DO(A) RECLAMANTE], [NACIONALIDADE], [ESTADO CIVIL], [PROFISSÃO/FUNÇÃO], portador(a) da CTPS nº [NÚMERO], série [SÉRIE], do RG nº [RG] e inscrito(a) no CPF sob o nº [CPF], PIS/PASEP nº [PIS], endereço eletrônico [E-MAIL], residente e domiciliado(a) na [ENDEREÇO COMPLETO], CEP [CEP], na cidade de [CIDADE]/[UF], por seu(sua) advogado(a) que esta subscreve (procuração anexa), com escritório profissional na [ENDEREÇO DO ESCRITÓRIO], onde recebe intimações, vem, respeitosamente, à presença de Vossa Excelência, com fundamento no art. 483, alínea "d", da Consolidação das Leis do Trabalho, ajuizar a presente</w:t>
      </w:r>
    </w:p>
    <w:p>
      <w:pPr>
        <w:spacing w:before="360" w:after="360"/>
        <w:jc w:val="center"/>
      </w:pPr>
      <w:r>
        <w:rPr>
          <w:b/>
        </w:rPr>
        <w:t>RECLAMAÇÃO TRABALHISTA COM PEDIDO DE RESCISÃO INDIRETA DO CONTRATO DE TRABALHO</w:t>
      </w:r>
    </w:p>
    <w:p>
      <w:pPr>
        <w:spacing w:line="360" w:lineRule="auto"/>
        <w:ind w:firstLine="709"/>
        <w:jc w:val="both"/>
      </w:pPr>
      <w:r>
        <w:rPr>
          <w:b w:val="0"/>
        </w:rPr>
        <w:t>em face de [RAZÃO SOCIAL DA RECLAMADA], pessoa jurídica de direito privado, inscrita no CNPJ sob o nº [CNPJ], com sede na [ENDEREÇO COMPLETO DA RECLAMADA], CEP [CEP], na cidade de [CIDADE]/[UF], pelos fatos e fundamentos jurídicos a seguir expostos.</w:t>
      </w:r>
    </w:p>
    <w:p>
      <w:pPr>
        <w:spacing w:before="360"/>
      </w:pPr>
      <w:r>
        <w:rPr>
          <w:b/>
        </w:rPr>
        <w:t>I – DOS FATOS</w:t>
      </w:r>
    </w:p>
    <w:p>
      <w:pPr>
        <w:spacing w:before="240"/>
      </w:pPr>
      <w:r>
        <w:rPr>
          <w:b/>
        </w:rPr>
        <w:t>I.1 – Do contrato de trabalho</w:t>
      </w:r>
    </w:p>
    <w:p>
      <w:pPr>
        <w:spacing w:line="360" w:lineRule="auto"/>
        <w:ind w:firstLine="709"/>
        <w:jc w:val="both"/>
      </w:pPr>
      <w:r>
        <w:rPr>
          <w:b w:val="0"/>
        </w:rPr>
        <w:t>A parte reclamante foi admitida pela reclamada em [DATA DE ADMISSÃO], para exercer a função de [FUNÇÃO], mediante remuneração mensal de R$ [SALÁRIO], com jornada de [JORNADA CONTRATADA], conforme anotação em CTPS que se anexa.</w:t>
      </w:r>
    </w:p>
    <w:p>
      <w:pPr>
        <w:spacing w:line="360" w:lineRule="auto"/>
        <w:ind w:firstLine="709"/>
        <w:jc w:val="both"/>
      </w:pPr>
      <w:r>
        <w:rPr>
          <w:b w:val="0"/>
        </w:rPr>
        <w:t>O contrato de trabalho [encontra-se em vigor até a presente data / foi rompido em [DATA]], tendo a parte reclamante prestado serviços de forma contínua, pessoal, onerosa e subordinada durante todo o período.</w:t>
      </w:r>
    </w:p>
    <w:p>
      <w:pPr>
        <w:spacing w:before="240"/>
      </w:pPr>
      <w:r>
        <w:rPr>
          <w:b/>
        </w:rPr>
        <w:t>I.2 – Do atraso reiterado no pagamento dos salários</w:t>
      </w:r>
    </w:p>
    <w:p>
      <w:pPr>
        <w:spacing w:line="360" w:lineRule="auto"/>
        <w:ind w:firstLine="709"/>
        <w:jc w:val="both"/>
      </w:pPr>
      <w:r>
        <w:rPr>
          <w:b w:val="0"/>
        </w:rPr>
        <w:t xml:space="preserve">A reclamada vem descumprindo, de forma </w:t>
      </w:r>
      <w:r>
        <w:rPr>
          <w:b/>
        </w:rPr>
        <w:t>reiterada e sistemática</w:t>
      </w:r>
      <w:r>
        <w:rPr>
          <w:b w:val="0"/>
        </w:rPr>
        <w:t>, a obrigação de pagar os salários até o 5º (quinto) dia útil do mês subsequente ao trabalhado, prazo fixado pelo art. 459, § 1º, da CLT.</w:t>
      </w:r>
    </w:p>
    <w:p>
      <w:pPr>
        <w:spacing w:line="360" w:lineRule="auto"/>
        <w:ind w:firstLine="709"/>
        <w:jc w:val="both"/>
      </w:pPr>
      <w:r>
        <w:rPr>
          <w:b w:val="0"/>
        </w:rPr>
        <w:t>A inadimplência não é fato isolado nem eventual. Conforme se demonstra pelos extratos bancários e contracheques anexos, o quadro é o seguinte:</w:t>
      </w:r>
    </w:p>
    <w:p>
      <w:pPr>
        <w:spacing w:line="360" w:lineRule="auto"/>
        <w:ind w:firstLine="709"/>
        <w:jc w:val="both"/>
      </w:pPr>
      <w:r>
        <w:rPr>
          <w:b w:val="0"/>
        </w:rPr>
        <w:t>| Competência | Vencimento legal | Data do efetivo pagamento | Dias de atraso | |---|---|---|---| | [MÊS/ANO] | [DATA] | [DATA] | [N] | | [MÊS/ANO] | [DATA] | [DATA] | [N] | | [MÊS/ANO] | [DATA] | [DATA] | [N] | | [MÊS/ANO] | [DATA] | [NÃO PAGO ATÉ HOJE] | [N] |</w:t>
      </w:r>
    </w:p>
    <w:p>
      <w:pPr>
        <w:spacing w:line="360" w:lineRule="auto"/>
        <w:ind w:firstLine="709"/>
        <w:jc w:val="both"/>
      </w:pPr>
      <w:r>
        <w:rPr>
          <w:b w:val="0"/>
        </w:rPr>
        <w:t>[SE HOUVER PAGAMENTO PARCELADO, DESCREVER: Em [MÊS/ANO], o salário foi quitado em [N] parcelas, nos dias [DATAS], prática que se repetiu em [MESES].]</w:t>
      </w:r>
    </w:p>
    <w:p>
      <w:pPr>
        <w:spacing w:line="360" w:lineRule="auto"/>
        <w:ind w:firstLine="709"/>
        <w:jc w:val="both"/>
      </w:pPr>
      <w:r>
        <w:rPr>
          <w:b w:val="0"/>
        </w:rPr>
        <w:t>[SE HOUVER FGTS IRREGULAR: Soma-se a isso a ausência de recolhimento do FGTS referente às competências [MESES], conforme extrato analítico anexo, o que configura fundamento autônomo de falta grave patronal.]</w:t>
      </w:r>
    </w:p>
    <w:p>
      <w:pPr>
        <w:spacing w:before="240"/>
      </w:pPr>
      <w:r>
        <w:rPr>
          <w:b/>
        </w:rPr>
        <w:t>I.3 – Do prejuízo suportado pela parte reclamante</w:t>
      </w:r>
    </w:p>
    <w:p>
      <w:pPr>
        <w:spacing w:line="360" w:lineRule="auto"/>
        <w:ind w:firstLine="709"/>
        <w:jc w:val="both"/>
      </w:pPr>
      <w:r>
        <w:rPr>
          <w:b w:val="0"/>
        </w:rPr>
        <w:t>O salário possui natureza alimentar e destina-se à subsistência do trabalhador e de sua família. O atraso reiterado produziu consequências concretas e documentadas: [DESCREVER — ex.: inadimplemento de contas de consumo, incidência de juros em cheque especial, inscrição em cadastro de inadimplentes, impossibilidade de arcar com despesas essenciais], conforme documentos anexos.</w:t>
      </w:r>
    </w:p>
    <w:p>
      <w:pPr>
        <w:spacing w:before="240"/>
      </w:pPr>
      <w:r>
        <w:rPr>
          <w:b/>
        </w:rPr>
        <w:t>I.4 – Da permanência no emprego</w:t>
      </w:r>
    </w:p>
    <w:p>
      <w:pPr>
        <w:spacing w:line="360" w:lineRule="auto"/>
        <w:ind w:firstLine="709"/>
        <w:jc w:val="both"/>
      </w:pPr>
      <w:r>
        <w:rPr>
          <w:b w:val="0"/>
        </w:rPr>
        <w:t xml:space="preserve">[OPÇÃO A — TRABALHADOR QUE PERMANECE:] A parte reclamante </w:t>
      </w:r>
      <w:r>
        <w:rPr>
          <w:b/>
        </w:rPr>
        <w:t>permanece prestando serviços</w:t>
      </w:r>
      <w:r>
        <w:rPr>
          <w:b w:val="0"/>
        </w:rPr>
        <w:t xml:space="preserve"> à reclamada, valendo-se expressamente da faculdade do art. 483, § 3º, da CLT, que autoriza o empregado a pleitear a rescisão indireta sem necessidade de afastar-se do emprego nas hipóteses das alíneas "d" e "g". A permanência decorre de necessidade econômica e </w:t>
      </w:r>
      <w:r>
        <w:rPr>
          <w:b/>
        </w:rPr>
        <w:t>não configura perdão tácito</w:t>
      </w:r>
      <w:r>
        <w:rPr>
          <w:b w:val="0"/>
        </w:rPr>
        <w:t xml:space="preserve"> da falta patronal, que persiste.</w:t>
      </w:r>
    </w:p>
    <w:p>
      <w:pPr>
        <w:spacing w:line="360" w:lineRule="auto"/>
        <w:ind w:firstLine="709"/>
        <w:jc w:val="both"/>
      </w:pPr>
      <w:r>
        <w:rPr>
          <w:b w:val="0"/>
        </w:rPr>
        <w:t>[OPÇÃO B — TRABALHADOR QUE JÁ SE AFASTOU:] A parte reclamante deixou de prestar serviços em [DATA], diante da impossibilidade material de manter-se no emprego sem a contraprestação salarial, não se podendo cogitar de abandono de emprego ou pedido de demissão, mas sim de consequência direta da falta grave patronal.</w:t>
      </w:r>
    </w:p>
    <w:p>
      <w:pPr>
        <w:spacing w:line="360" w:lineRule="auto"/>
        <w:ind w:firstLine="709"/>
        <w:jc w:val="both"/>
      </w:pPr>
      <w:r>
        <w:rPr>
          <w:b w:val="0"/>
        </w:rPr>
        <w:t>[APAGAR A OPÇÃO QUE NÃO SE APLICAR.]</w:t>
      </w:r>
    </w:p>
    <w:p>
      <w:pPr>
        <w:spacing w:before="360"/>
      </w:pPr>
      <w:r>
        <w:rPr>
          <w:b/>
        </w:rPr>
        <w:t>II – DO DIREITO</w:t>
      </w:r>
    </w:p>
    <w:p>
      <w:pPr>
        <w:spacing w:before="240"/>
      </w:pPr>
      <w:r>
        <w:rPr>
          <w:b/>
        </w:rPr>
        <w:t>II.1 – Da obrigação de pagar o salário no prazo legal</w:t>
      </w:r>
    </w:p>
    <w:p>
      <w:pPr>
        <w:spacing w:line="360" w:lineRule="auto"/>
        <w:ind w:firstLine="709"/>
        <w:jc w:val="both"/>
      </w:pPr>
      <w:r>
        <w:rPr>
          <w:b w:val="0"/>
        </w:rPr>
        <w:t>O art. 459, § 1º, da CLT é expresso: quando o pagamento houver sido estipulado por mês, deverá ser efetuado, o mais tardar, até o 5º dia útil do mês subsequente ao vencido. Trata-se de obrigação principal do empregador, de cumprimento inadiável, dada a natureza alimentar da verba.</w:t>
      </w:r>
    </w:p>
    <w:p>
      <w:pPr>
        <w:spacing w:before="240"/>
      </w:pPr>
      <w:r>
        <w:rPr>
          <w:b/>
        </w:rPr>
        <w:t>II.2 – Da rescisão indireta por descumprimento de obrigação contratual</w:t>
      </w:r>
    </w:p>
    <w:p>
      <w:pPr>
        <w:spacing w:line="360" w:lineRule="auto"/>
        <w:ind w:firstLine="709"/>
        <w:jc w:val="both"/>
      </w:pPr>
      <w:r>
        <w:rPr>
          <w:b w:val="0"/>
        </w:rPr>
        <w:t xml:space="preserve">Dispõe o art. 483, alínea "d", da CLT que o empregado poderá considerar rescindido o contrato e pleitear a devida indenização quando o empregador </w:t>
      </w:r>
      <w:r>
        <w:rPr>
          <w:b/>
        </w:rPr>
        <w:t>não cumprir as obrigações do contrato</w:t>
      </w:r>
      <w:r>
        <w:rPr>
          <w:b w:val="0"/>
        </w:rPr>
        <w:t>.</w:t>
      </w:r>
    </w:p>
    <w:p>
      <w:pPr>
        <w:spacing w:line="360" w:lineRule="auto"/>
        <w:ind w:firstLine="709"/>
        <w:jc w:val="both"/>
      </w:pPr>
      <w:r>
        <w:rPr>
          <w:b w:val="0"/>
        </w:rPr>
        <w:t>O atraso contumaz no pagamento de salários configura, de forma inequívoca, o descumprimento de obrigação contratual. Não se trata de mora irrelevante: a reiteração transforma o inadimplemento em falta grave, por atingir a própria subsistência do trabalhador e esvaziar a comutatividade do contrato de trabalho.</w:t>
      </w:r>
    </w:p>
    <w:p>
      <w:pPr>
        <w:spacing w:line="360" w:lineRule="auto"/>
        <w:ind w:firstLine="709"/>
        <w:jc w:val="both"/>
      </w:pPr>
      <w:r>
        <w:rPr>
          <w:b w:val="0"/>
        </w:rPr>
        <w:t xml:space="preserve">A gravidade não decorre de um atraso isolado, mas do </w:t>
      </w:r>
      <w:r>
        <w:rPr>
          <w:b/>
        </w:rPr>
        <w:t>padrão demonstrado</w:t>
      </w:r>
      <w:r>
        <w:rPr>
          <w:b w:val="0"/>
        </w:rPr>
        <w:t xml:space="preserve"> no quadro do item I.2, que evidencia conduta habitual e não excepcional da reclamada.</w:t>
      </w:r>
    </w:p>
    <w:p>
      <w:pPr>
        <w:spacing w:before="240"/>
      </w:pPr>
      <w:r>
        <w:rPr>
          <w:b/>
        </w:rPr>
        <w:t>II.3 – Da atualidade da falta</w:t>
      </w:r>
    </w:p>
    <w:p>
      <w:pPr>
        <w:spacing w:line="360" w:lineRule="auto"/>
        <w:ind w:firstLine="709"/>
        <w:jc w:val="both"/>
      </w:pPr>
      <w:r>
        <w:rPr>
          <w:b w:val="0"/>
        </w:rPr>
        <w:t xml:space="preserve">A falta patronal é </w:t>
      </w:r>
      <w:r>
        <w:rPr>
          <w:b/>
        </w:rPr>
        <w:t>atual</w:t>
      </w:r>
      <w:r>
        <w:rPr>
          <w:b w:val="0"/>
        </w:rPr>
        <w:t>: [o inadimplemento persiste até a presente data / cessou apenas em [DATA], tendo a presente ação sido ajuizada em seguida, sem qualquer lapso que pudesse sugerir perdão tácito]. Preservada, portanto, a imediatidade exigida para o reconhecimento da rescisão indireta.</w:t>
      </w:r>
    </w:p>
    <w:p>
      <w:pPr>
        <w:spacing w:before="240"/>
      </w:pPr>
      <w:r>
        <w:rPr>
          <w:b/>
        </w:rPr>
        <w:t>II.4 – Das verbas rescisórias devidas</w:t>
      </w:r>
    </w:p>
    <w:p>
      <w:pPr>
        <w:spacing w:line="360" w:lineRule="auto"/>
        <w:ind w:firstLine="709"/>
        <w:jc w:val="both"/>
      </w:pPr>
      <w:r>
        <w:rPr>
          <w:b w:val="0"/>
        </w:rPr>
        <w:t>Reconhecida a rescisão indireta, equipara-se o rompimento à dispensa sem justa causa, sendo devidas todas as verbas correspondentes, nos termos dos arts. 477, 487 e seguintes da CLT e do art. 7º, incisos I e III, da Constituição Federal.</w:t>
      </w:r>
    </w:p>
    <w:p>
      <w:pPr>
        <w:spacing w:before="240"/>
      </w:pPr>
      <w:r>
        <w:rPr>
          <w:b/>
        </w:rPr>
        <w:t>II.5 – Da multa do art. 477, § 8º, da CLT</w:t>
      </w:r>
    </w:p>
    <w:p>
      <w:pPr>
        <w:spacing w:line="360" w:lineRule="auto"/>
        <w:ind w:firstLine="709"/>
        <w:jc w:val="both"/>
      </w:pPr>
      <w:r>
        <w:rPr>
          <w:b w:val="0"/>
        </w:rPr>
        <w:t>Não quitadas as verbas rescisórias no prazo do art. 477, § 6º, da CLT, incide a multa do § 8º do mesmo artigo, equivalente a um salário do empregado.</w:t>
      </w:r>
    </w:p>
    <w:p>
      <w:pPr>
        <w:spacing w:before="240"/>
      </w:pPr>
      <w:r>
        <w:rPr>
          <w:b/>
        </w:rPr>
        <w:t>II.6 – Do dano moral</w:t>
      </w:r>
    </w:p>
    <w:p>
      <w:pPr>
        <w:spacing w:line="360" w:lineRule="auto"/>
        <w:ind w:firstLine="709"/>
        <w:jc w:val="both"/>
      </w:pPr>
      <w:r>
        <w:rPr>
          <w:b w:val="0"/>
        </w:rPr>
        <w:t>[INCLUIR SOMENTE SE HOUVER PREJUÍZO CONCRETO DOCUMENTADO:] O atraso reiterado de verba alimentar, com os desdobramentos descritos no item I.3, ultrapassa o mero aborrecimento e atinge a dignidade e a honra do trabalhador, impondo-se a reparação por dano moral, nos termos dos arts. 223-B e 223-C da CLT.</w:t>
      </w:r>
    </w:p>
    <w:p>
      <w:pPr>
        <w:spacing w:before="360"/>
      </w:pPr>
      <w:r>
        <w:rPr>
          <w:b/>
        </w:rPr>
        <w:t>III – DA TUTELA DE URGÊNCIA</w:t>
      </w:r>
    </w:p>
    <w:p>
      <w:pPr>
        <w:spacing w:line="360" w:lineRule="auto"/>
        <w:ind w:firstLine="709"/>
        <w:jc w:val="both"/>
      </w:pPr>
      <w:r>
        <w:rPr>
          <w:b w:val="0"/>
        </w:rPr>
        <w:t xml:space="preserve">Com fundamento no art. 300 do CPC, aplicável subsidiariamente por força do art. 769 da CLT, requer-se a concessão de tutela de urgência para determinar o </w:t>
      </w:r>
      <w:r>
        <w:rPr>
          <w:b/>
        </w:rPr>
        <w:t>pagamento imediato dos salários vencidos e incontroversos</w:t>
      </w:r>
      <w:r>
        <w:rPr>
          <w:b w:val="0"/>
        </w:rPr>
        <w:t>, referentes às competências [MESES].</w:t>
      </w:r>
    </w:p>
    <w:p>
      <w:pPr>
        <w:spacing w:line="360" w:lineRule="auto"/>
        <w:ind w:firstLine="709"/>
        <w:jc w:val="both"/>
      </w:pPr>
      <w:r>
        <w:rPr>
          <w:b w:val="0"/>
        </w:rPr>
        <w:t xml:space="preserve">A probabilidade do direito decorre da prova documental anexa, que demonstra a existência do crédito — sequer negado pela reclamada. O perigo de dano é evidente e decorre da </w:t>
      </w:r>
      <w:r>
        <w:rPr>
          <w:b/>
        </w:rPr>
        <w:t>natureza alimentar</w:t>
      </w:r>
      <w:r>
        <w:rPr>
          <w:b w:val="0"/>
        </w:rPr>
        <w:t xml:space="preserve"> da verba, cuja privação compromete a subsistência da parte reclamante e de sua família.</w:t>
      </w:r>
    </w:p>
    <w:p>
      <w:pPr>
        <w:spacing w:line="360" w:lineRule="auto"/>
        <w:ind w:firstLine="709"/>
        <w:jc w:val="both"/>
      </w:pPr>
      <w:r>
        <w:rPr>
          <w:b w:val="0"/>
        </w:rPr>
        <w:t>[SE APLICÁVEL: Requer-se, ainda, a expedição de ofício para liberação do FGTS e das guias do seguro-desemprego, diante da ausência de renda da parte reclamante.]</w:t>
      </w:r>
    </w:p>
    <w:p>
      <w:pPr>
        <w:spacing w:before="360"/>
      </w:pPr>
      <w:r>
        <w:rPr>
          <w:b/>
        </w:rPr>
        <w:t>IV – DOS PEDIDOS</w:t>
      </w:r>
    </w:p>
    <w:p>
      <w:pPr>
        <w:spacing w:line="360" w:lineRule="auto"/>
        <w:ind w:firstLine="709"/>
        <w:jc w:val="both"/>
      </w:pPr>
      <w:r>
        <w:rPr>
          <w:b w:val="0"/>
        </w:rPr>
        <w:t>Ante o exposto, requer a Vossa Excelência:</w:t>
      </w:r>
    </w:p>
    <w:p>
      <w:pPr>
        <w:spacing w:line="360" w:lineRule="auto"/>
        <w:ind w:firstLine="709"/>
        <w:jc w:val="both"/>
      </w:pPr>
      <w:r>
        <w:rPr>
          <w:b/>
        </w:rPr>
        <w:t>a)</w:t>
      </w:r>
      <w:r>
        <w:rPr>
          <w:b w:val="0"/>
        </w:rPr>
        <w:t xml:space="preserve"> a concessão da </w:t>
      </w:r>
      <w:r>
        <w:rPr>
          <w:b/>
        </w:rPr>
        <w:t>tutela de urgência</w:t>
      </w:r>
      <w:r>
        <w:rPr>
          <w:b w:val="0"/>
        </w:rPr>
        <w:t>, nos termos do item III;</w:t>
      </w:r>
    </w:p>
    <w:p>
      <w:pPr>
        <w:spacing w:line="360" w:lineRule="auto"/>
        <w:ind w:firstLine="709"/>
        <w:jc w:val="both"/>
      </w:pPr>
      <w:r>
        <w:rPr>
          <w:b/>
        </w:rPr>
        <w:t>b)</w:t>
      </w:r>
      <w:r>
        <w:rPr>
          <w:b w:val="0"/>
        </w:rPr>
        <w:t xml:space="preserve"> a notificação da reclamada para, querendo, comparecer à audiência e apresentar defesa, sob pena de revelia e confissão;</w:t>
      </w:r>
    </w:p>
    <w:p>
      <w:pPr>
        <w:spacing w:line="360" w:lineRule="auto"/>
        <w:ind w:firstLine="709"/>
        <w:jc w:val="both"/>
      </w:pPr>
      <w:r>
        <w:rPr>
          <w:b/>
        </w:rPr>
        <w:t>c)</w:t>
      </w:r>
      <w:r>
        <w:rPr>
          <w:b w:val="0"/>
        </w:rPr>
        <w:t xml:space="preserve"> a </w:t>
      </w:r>
      <w:r>
        <w:rPr>
          <w:b/>
        </w:rPr>
        <w:t>declaração da rescisão indireta do contrato de trabalho</w:t>
      </w:r>
      <w:r>
        <w:rPr>
          <w:b w:val="0"/>
        </w:rPr>
        <w:t>, com fundamento no art. 483, "d", da CLT, fixando-se como data da extinção [a do trânsito em julgado / [DATA DO AFASTAMENTO]];</w:t>
      </w:r>
    </w:p>
    <w:p>
      <w:pPr>
        <w:spacing w:line="360" w:lineRule="auto"/>
        <w:ind w:firstLine="709"/>
        <w:jc w:val="both"/>
      </w:pPr>
      <w:r>
        <w:rPr>
          <w:b/>
        </w:rPr>
        <w:t>d)</w:t>
      </w:r>
      <w:r>
        <w:rPr>
          <w:b w:val="0"/>
        </w:rPr>
        <w:t xml:space="preserve"> a condenação da reclamada ao pagamento de:</w:t>
      </w:r>
    </w:p>
    <w:p>
      <w:pPr>
        <w:spacing w:line="360" w:lineRule="auto"/>
        <w:ind w:firstLine="709"/>
        <w:jc w:val="both"/>
      </w:pPr>
      <w:r>
        <w:rPr>
          <w:b w:val="0"/>
        </w:rPr>
        <w:t>1. saldo de salário — R$ [VALOR]; 2. salários atrasados das competências [MESES], devidamente corrigidos — R$ [VALOR]; 3. aviso prévio indenizado, proporcional ao tempo de serviço (Lei 12.506/2011) — R$ [VALOR]; 4. 13º salário proporcional — R$ [VALOR]; 5. férias proporcionais acrescidas de 1/3 — R$ [VALOR]; 6. [férias vencidas acrescidas de 1/3, se houver — R$ [VALOR];] 7. FGTS do período não recolhido, acrescido da multa de 40% — R$ [VALOR]; 8. multa do art. 477, § 8º, da CLT — R$ [VALOR]; 9. [indenização por dano moral — R$ [VALOR];]</w:t>
      </w:r>
    </w:p>
    <w:p>
      <w:pPr>
        <w:spacing w:line="360" w:lineRule="auto"/>
        <w:ind w:firstLine="709"/>
        <w:jc w:val="both"/>
      </w:pPr>
      <w:r>
        <w:rPr>
          <w:b/>
        </w:rPr>
        <w:t>e)</w:t>
      </w:r>
      <w:r>
        <w:rPr>
          <w:b w:val="0"/>
        </w:rPr>
        <w:t xml:space="preserve"> a expedição das </w:t>
      </w:r>
      <w:r>
        <w:rPr>
          <w:b/>
        </w:rPr>
        <w:t>guias do seguro-desemprego</w:t>
      </w:r>
      <w:r>
        <w:rPr>
          <w:b w:val="0"/>
        </w:rPr>
        <w:t xml:space="preserve"> ou, alternativamente, a condenação da reclamada ao pagamento de indenização substitutiva, nos termos da Súmula 389, II, do TST;</w:t>
      </w:r>
    </w:p>
    <w:p>
      <w:pPr>
        <w:spacing w:line="360" w:lineRule="auto"/>
        <w:ind w:firstLine="709"/>
        <w:jc w:val="both"/>
      </w:pPr>
      <w:r>
        <w:rPr>
          <w:b/>
        </w:rPr>
        <w:t>f)</w:t>
      </w:r>
      <w:r>
        <w:rPr>
          <w:b w:val="0"/>
        </w:rPr>
        <w:t xml:space="preserve"> a condenação da reclamada em </w:t>
      </w:r>
      <w:r>
        <w:rPr>
          <w:b/>
        </w:rPr>
        <w:t>honorários advocatícios sucumbenciais</w:t>
      </w:r>
      <w:r>
        <w:rPr>
          <w:b w:val="0"/>
        </w:rPr>
        <w:t>, nos termos do art. 791-A da CLT;</w:t>
      </w:r>
    </w:p>
    <w:p>
      <w:pPr>
        <w:spacing w:line="360" w:lineRule="auto"/>
        <w:ind w:firstLine="709"/>
        <w:jc w:val="both"/>
      </w:pPr>
      <w:r>
        <w:rPr>
          <w:b/>
        </w:rPr>
        <w:t>g)</w:t>
      </w:r>
      <w:r>
        <w:rPr>
          <w:b w:val="0"/>
        </w:rPr>
        <w:t xml:space="preserve"> a produção de todos os meios de prova em direito admitidos, especialmente documental, depoimento pessoal do(a) representante legal da reclamada — sob pena de confissão — e oitiva de testemunhas;</w:t>
      </w:r>
    </w:p>
    <w:p>
      <w:pPr>
        <w:spacing w:line="360" w:lineRule="auto"/>
        <w:ind w:firstLine="709"/>
        <w:jc w:val="both"/>
      </w:pPr>
      <w:r>
        <w:rPr>
          <w:b/>
        </w:rPr>
        <w:t>h)</w:t>
      </w:r>
      <w:r>
        <w:rPr>
          <w:b w:val="0"/>
        </w:rPr>
        <w:t xml:space="preserve"> a </w:t>
      </w:r>
      <w:r>
        <w:rPr>
          <w:b/>
        </w:rPr>
        <w:t>exibição dos controles de frequência</w:t>
      </w:r>
      <w:r>
        <w:rPr>
          <w:b w:val="0"/>
        </w:rPr>
        <w:t xml:space="preserve"> do período contratual, sob pena de aplicação da presunção da Súmula 338, I, do TST;</w:t>
      </w:r>
    </w:p>
    <w:p>
      <w:pPr>
        <w:spacing w:line="360" w:lineRule="auto"/>
        <w:ind w:firstLine="709"/>
        <w:jc w:val="both"/>
      </w:pPr>
      <w:r>
        <w:rPr>
          <w:b/>
        </w:rPr>
        <w:t>i)</w:t>
      </w:r>
      <w:r>
        <w:rPr>
          <w:b w:val="0"/>
        </w:rPr>
        <w:t xml:space="preserve"> os benefícios da </w:t>
      </w:r>
      <w:r>
        <w:rPr>
          <w:b/>
        </w:rPr>
        <w:t>justiça gratuita</w:t>
      </w:r>
      <w:r>
        <w:rPr>
          <w:b w:val="0"/>
        </w:rPr>
        <w:t>, nos termos do art. 790, § 3º, da CLT, conforme declaração de hipossuficiência anexa.</w:t>
      </w:r>
    </w:p>
    <w:p>
      <w:pPr>
        <w:spacing w:line="360" w:lineRule="auto"/>
        <w:ind w:firstLine="709"/>
        <w:jc w:val="both"/>
      </w:pPr>
      <w:r>
        <w:rPr>
          <w:b w:val="0"/>
        </w:rPr>
        <w:t>Dá-se à causa o valor de R$ [VALOR TOTAL DA CAUSA].</w:t>
      </w:r>
    </w:p>
    <w:p>
      <w:pPr>
        <w:spacing w:line="360" w:lineRule="auto"/>
        <w:ind w:firstLine="709"/>
        <w:jc w:val="both"/>
      </w:pPr>
      <w:r>
        <w:rPr>
          <w:b w:val="0"/>
        </w:rPr>
        <w:t>Nestes termos, pede deferimento.</w:t>
      </w:r>
    </w:p>
    <w:p>
      <w:pPr>
        <w:spacing w:line="360" w:lineRule="auto"/>
        <w:ind w:firstLine="709"/>
        <w:jc w:val="both"/>
      </w:pPr>
      <w:r>
        <w:rPr>
          <w:b w:val="0"/>
        </w:rPr>
        <w:t>[CIDADE]/[UF], [DIA] de [MÊS] de [ANO].</w:t>
      </w:r>
    </w:p>
    <w:p>
      <w:pPr>
        <w:spacing w:line="360" w:lineRule="auto"/>
        <w:ind w:firstLine="709"/>
        <w:jc w:val="both"/>
      </w:pPr>
      <w:r>
        <w:rPr>
          <w:b w:val="0"/>
        </w:rPr>
        <w:t>[NOME DO(A) ADVOGADO(A)] OAB/[UF] nº [NÚMERO]</w:t>
      </w:r>
    </w:p>
    <w:p>
      <w:pPr>
        <w:spacing w:line="360" w:lineRule="auto"/>
        <w:ind w:firstLine="709"/>
        <w:jc w:val="both"/>
      </w:pPr>
      <w:r>
        <w:rPr>
          <w:b w:val="0"/>
        </w:rPr>
        <w:t>---</w:t>
      </w:r>
    </w:p>
    <w:p>
      <w:pPr>
        <w:spacing w:before="240"/>
      </w:pPr>
      <w:r>
        <w:rPr>
          <w:b/>
        </w:rPr>
        <w:t>Documentos que acompanham esta petição</w:t>
      </w:r>
    </w:p>
    <w:p>
      <w:pPr>
        <w:spacing w:line="360" w:lineRule="auto"/>
        <w:ind w:firstLine="709"/>
        <w:jc w:val="both"/>
      </w:pPr>
      <w:r>
        <w:rPr>
          <w:b w:val="0"/>
        </w:rPr>
        <w:t xml:space="preserve">1. Procuração ad judicia 2. Declaração de hipossuficiência 3. Cópia da CTPS (admissão, função e salário) 4. Contracheques do período 5. </w:t>
      </w:r>
      <w:r>
        <w:rPr>
          <w:b/>
        </w:rPr>
        <w:t>Extratos bancários</w:t>
      </w:r>
      <w:r>
        <w:rPr>
          <w:b w:val="0"/>
        </w:rPr>
        <w:t xml:space="preserve"> com destaque das datas de crédito salarial 6. Extrato analítico do FGTS 7. Comunicações da reclamada sobre os atrasos (e-mails, mensagens, avisos) 8. Comprovantes dos prejuízos suportados 9. Planilha de cálculo das verbas pleiteadas</w:t>
      </w:r>
    </w:p>
    <w:p>
      <w:pPr>
        <w:spacing w:line="360" w:lineRule="auto"/>
        <w:ind w:firstLine="709"/>
        <w:jc w:val="both"/>
      </w:pPr>
      <w:r>
        <w:rPr>
          <w:b w:val="0"/>
        </w:rPr>
        <w:t>---</w:t>
      </w:r>
    </w:p>
    <w:p>
      <w:pPr>
        <w:spacing w:line="360" w:lineRule="auto"/>
        <w:ind w:firstLine="709"/>
        <w:jc w:val="both"/>
      </w:pPr>
      <w:r>
        <w:rPr>
          <w:b w:val="0"/>
        </w:rPr>
        <w:t>*Modelo elaborado pela equipe do Sábio Adv para fins educativos. Revise a vigência da legislação e da jurisprudência citadas e adapte a peça às particularidades do caso concreto antes de protocolar. Este conteúdo não constitui consultoria jurídica.*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